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96" w:rsidRPr="00D46B88" w:rsidRDefault="00A15A96" w:rsidP="004D0E84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color w:val="92D050"/>
          <w:kern w:val="36"/>
          <w:sz w:val="26"/>
          <w:szCs w:val="26"/>
        </w:rPr>
      </w:pPr>
      <w:r w:rsidRPr="00D46B88">
        <w:rPr>
          <w:rFonts w:ascii="Arial" w:eastAsia="Times New Roman" w:hAnsi="Arial" w:cs="Arial"/>
          <w:b/>
          <w:kern w:val="36"/>
          <w:sz w:val="26"/>
          <w:szCs w:val="26"/>
        </w:rPr>
        <w:t>The Cholangiocarcinoma Foundation</w:t>
      </w:r>
    </w:p>
    <w:p w:rsidR="00A7473D" w:rsidRPr="00AB2C7B" w:rsidRDefault="00A7473D" w:rsidP="00F62FB5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color w:val="92D050"/>
          <w:kern w:val="36"/>
          <w:sz w:val="24"/>
          <w:szCs w:val="24"/>
        </w:rPr>
      </w:pPr>
      <w:r w:rsidRPr="00AB2C7B">
        <w:rPr>
          <w:rFonts w:asciiTheme="majorHAnsi" w:eastAsia="Times New Roman" w:hAnsiTheme="majorHAnsi" w:cs="Arial"/>
          <w:b/>
          <w:color w:val="92D050"/>
          <w:kern w:val="36"/>
          <w:sz w:val="24"/>
          <w:szCs w:val="24"/>
        </w:rPr>
        <w:t>Research Fellowships in Cholangiocarcinoma</w:t>
      </w:r>
    </w:p>
    <w:p w:rsidR="000750C3" w:rsidRPr="00AB71AE" w:rsidRDefault="000750C3" w:rsidP="00F62FB5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kern w:val="36"/>
        </w:rPr>
      </w:pPr>
      <w:r w:rsidRPr="00AB71AE">
        <w:rPr>
          <w:rFonts w:asciiTheme="majorHAnsi" w:eastAsia="Times New Roman" w:hAnsiTheme="majorHAnsi" w:cs="Arial"/>
          <w:b/>
          <w:kern w:val="36"/>
        </w:rPr>
        <w:t>Application Form</w:t>
      </w:r>
    </w:p>
    <w:p w:rsidR="00A7473D" w:rsidRPr="00A7473D" w:rsidRDefault="00A7473D" w:rsidP="00A7473D">
      <w:pPr>
        <w:shd w:val="clear" w:color="auto" w:fill="FFFFFF"/>
        <w:spacing w:before="120" w:after="120" w:line="240" w:lineRule="auto"/>
        <w:outlineLvl w:val="1"/>
        <w:rPr>
          <w:rFonts w:asciiTheme="majorHAnsi" w:eastAsia="Times New Roman" w:hAnsiTheme="majorHAnsi" w:cs="Arial"/>
          <w:b/>
          <w:color w:val="92D050"/>
          <w:kern w:val="36"/>
          <w:sz w:val="24"/>
          <w:szCs w:val="24"/>
        </w:rPr>
      </w:pPr>
    </w:p>
    <w:p w:rsidR="00BB5A88" w:rsidRDefault="00A7473D" w:rsidP="00A7473D">
      <w:r>
        <w:t>The Cholangiocarcinom</w:t>
      </w:r>
      <w:r>
        <w:t>a Foundation has established a Research Fellowship P</w:t>
      </w:r>
      <w:r w:rsidR="00BB5A88">
        <w:t xml:space="preserve">rogram aimed at </w:t>
      </w:r>
      <w:r>
        <w:t xml:space="preserve">supporting early career researchers focusing on basic and translational studies in cholangiocarcinoma.  </w:t>
      </w:r>
      <w:r w:rsidR="00BB5A88" w:rsidRPr="00BB5A88">
        <w:t>The Foundation will provide funding for two awards of $50,000 each</w:t>
      </w:r>
      <w:r w:rsidR="002B2000">
        <w:t xml:space="preserve"> for a one-year term.</w:t>
      </w:r>
    </w:p>
    <w:p w:rsidR="00A15A96" w:rsidRPr="00D46B88" w:rsidRDefault="00A15A96" w:rsidP="0045396B">
      <w:pPr>
        <w:pBdr>
          <w:bottom w:val="single" w:sz="6" w:space="0" w:color="FFD451"/>
        </w:pBdr>
        <w:shd w:val="clear" w:color="auto" w:fill="FFFFFF"/>
        <w:spacing w:after="0" w:line="319" w:lineRule="auto"/>
        <w:outlineLvl w:val="2"/>
        <w:rPr>
          <w:rFonts w:eastAsia="Times New Roman" w:cs="Arial"/>
          <w:b/>
          <w:color w:val="92D050"/>
        </w:rPr>
      </w:pPr>
    </w:p>
    <w:p w:rsidR="0045396B" w:rsidRDefault="0076355F" w:rsidP="0045396B">
      <w:pPr>
        <w:shd w:val="clear" w:color="auto" w:fill="FFFFFF"/>
        <w:spacing w:after="0" w:line="319" w:lineRule="auto"/>
        <w:jc w:val="center"/>
        <w:outlineLvl w:val="1"/>
        <w:rPr>
          <w:sz w:val="20"/>
          <w:szCs w:val="20"/>
        </w:rPr>
      </w:pPr>
      <w:r w:rsidRPr="00A15A96">
        <w:rPr>
          <w:sz w:val="20"/>
          <w:szCs w:val="20"/>
        </w:rPr>
        <w:t xml:space="preserve">  </w:t>
      </w:r>
    </w:p>
    <w:p w:rsidR="00A7473D" w:rsidRPr="000750C3" w:rsidRDefault="000750C3" w:rsidP="000750C3">
      <w:pPr>
        <w:spacing w:after="0" w:line="319" w:lineRule="auto"/>
        <w:rPr>
          <w:color w:val="92D050"/>
        </w:rPr>
      </w:pPr>
      <w:r w:rsidRPr="000750C3">
        <w:rPr>
          <w:b/>
          <w:color w:val="92D050"/>
        </w:rPr>
        <w:t>Eligibility</w:t>
      </w:r>
    </w:p>
    <w:p w:rsidR="00A7473D" w:rsidRDefault="00A7473D" w:rsidP="00F62FB5">
      <w:pPr>
        <w:spacing w:after="0" w:line="240" w:lineRule="auto"/>
      </w:pPr>
      <w:r w:rsidRPr="000750C3">
        <w:rPr>
          <w:b/>
        </w:rPr>
        <w:t>Degree</w:t>
      </w:r>
      <w:r w:rsidRPr="00A7473D">
        <w:t>:</w:t>
      </w:r>
      <w:r>
        <w:t xml:space="preserve"> </w:t>
      </w:r>
      <w:r w:rsidR="00273501">
        <w:tab/>
      </w:r>
      <w:r w:rsidR="00273501">
        <w:tab/>
      </w:r>
      <w:r w:rsidR="00273501">
        <w:tab/>
      </w:r>
      <w:r w:rsidRPr="0031707F">
        <w:t>Doctor of Medicine (M.D.) or Doct</w:t>
      </w:r>
      <w:r>
        <w:t xml:space="preserve">or of Philosophy (Ph.D.)  </w:t>
      </w:r>
    </w:p>
    <w:p w:rsidR="00A7473D" w:rsidRDefault="00A7473D" w:rsidP="00273501">
      <w:pPr>
        <w:spacing w:after="0" w:line="240" w:lineRule="auto"/>
        <w:ind w:left="2880" w:hanging="2880"/>
      </w:pPr>
      <w:r w:rsidRPr="000750C3">
        <w:rPr>
          <w:b/>
        </w:rPr>
        <w:t>Academic Level</w:t>
      </w:r>
      <w:r w:rsidRPr="00A7473D">
        <w:t>:</w:t>
      </w:r>
      <w:r>
        <w:t xml:space="preserve">  </w:t>
      </w:r>
      <w:r w:rsidR="00273501">
        <w:tab/>
      </w:r>
      <w:r>
        <w:t xml:space="preserve">Postdoctoral Fellows, Instructors, and Junior </w:t>
      </w:r>
      <w:r w:rsidR="00F62FB5">
        <w:t xml:space="preserve">Faculty within first 2 years of </w:t>
      </w:r>
      <w:r>
        <w:t xml:space="preserve">appointment at the time of application. </w:t>
      </w:r>
    </w:p>
    <w:p w:rsidR="00A7473D" w:rsidRDefault="00A7473D" w:rsidP="00F62FB5">
      <w:pPr>
        <w:spacing w:after="0" w:line="240" w:lineRule="auto"/>
      </w:pPr>
      <w:r w:rsidRPr="000750C3">
        <w:rPr>
          <w:b/>
        </w:rPr>
        <w:t>Institutional R</w:t>
      </w:r>
      <w:r w:rsidRPr="000750C3">
        <w:rPr>
          <w:b/>
        </w:rPr>
        <w:t>equirement</w:t>
      </w:r>
      <w:r w:rsidRPr="00A7473D">
        <w:t>:</w:t>
      </w:r>
      <w:r>
        <w:t xml:space="preserve">  </w:t>
      </w:r>
      <w:r w:rsidR="00273501">
        <w:tab/>
      </w:r>
      <w:r>
        <w:t xml:space="preserve">Academic institutions in the United States or Canada </w:t>
      </w:r>
    </w:p>
    <w:p w:rsidR="00A7473D" w:rsidRDefault="00A7473D" w:rsidP="00F62FB5">
      <w:pPr>
        <w:spacing w:after="0" w:line="240" w:lineRule="auto"/>
      </w:pPr>
      <w:r w:rsidRPr="000750C3">
        <w:rPr>
          <w:b/>
        </w:rPr>
        <w:t>Letter</w:t>
      </w:r>
      <w:r w:rsidRPr="000750C3">
        <w:rPr>
          <w:b/>
        </w:rPr>
        <w:t xml:space="preserve"> of R</w:t>
      </w:r>
      <w:r w:rsidRPr="000750C3">
        <w:rPr>
          <w:b/>
        </w:rPr>
        <w:t>ecommendation</w:t>
      </w:r>
      <w:r w:rsidRPr="00A7473D">
        <w:t>:</w:t>
      </w:r>
      <w:r>
        <w:t xml:space="preserve">  </w:t>
      </w:r>
      <w:r w:rsidR="00273501">
        <w:tab/>
      </w:r>
      <w:r>
        <w:t>R</w:t>
      </w:r>
      <w:r>
        <w:t>equired from supervisor or faculty advisor</w:t>
      </w:r>
    </w:p>
    <w:p w:rsidR="00A7473D" w:rsidRPr="00B7741B" w:rsidRDefault="00A7473D" w:rsidP="0045396B">
      <w:pPr>
        <w:shd w:val="clear" w:color="auto" w:fill="FFFFFF"/>
        <w:spacing w:after="0" w:line="319" w:lineRule="auto"/>
        <w:outlineLvl w:val="1"/>
        <w:rPr>
          <w:rFonts w:ascii="Arial" w:eastAsia="Times New Roman" w:hAnsi="Arial" w:cs="Arial"/>
          <w:kern w:val="36"/>
          <w:sz w:val="32"/>
          <w:szCs w:val="32"/>
        </w:rPr>
      </w:pPr>
    </w:p>
    <w:p w:rsidR="00B7741B" w:rsidRPr="00B7741B" w:rsidRDefault="00AB71AE" w:rsidP="0045396B">
      <w:pPr>
        <w:pBdr>
          <w:bottom w:val="single" w:sz="6" w:space="0" w:color="FFD451"/>
        </w:pBdr>
        <w:shd w:val="clear" w:color="auto" w:fill="FFFFFF"/>
        <w:spacing w:after="0" w:line="319" w:lineRule="auto"/>
        <w:outlineLvl w:val="2"/>
        <w:rPr>
          <w:rFonts w:eastAsia="Times New Roman" w:cs="Arial"/>
          <w:b/>
          <w:color w:val="92D050"/>
        </w:rPr>
      </w:pPr>
      <w:r>
        <w:rPr>
          <w:rFonts w:eastAsia="Times New Roman" w:cs="Arial"/>
          <w:b/>
          <w:color w:val="92D050"/>
        </w:rPr>
        <w:t xml:space="preserve">I. </w:t>
      </w:r>
      <w:r w:rsidR="00A7473D">
        <w:rPr>
          <w:rFonts w:eastAsia="Times New Roman" w:cs="Arial"/>
          <w:b/>
          <w:color w:val="92D050"/>
        </w:rPr>
        <w:t xml:space="preserve"> Scientific Abstract </w:t>
      </w:r>
      <w:r w:rsidR="00A7473D" w:rsidRPr="00BB5A88">
        <w:rPr>
          <w:rFonts w:eastAsia="Times New Roman" w:cs="Arial"/>
          <w:sz w:val="20"/>
          <w:szCs w:val="20"/>
        </w:rPr>
        <w:t>(250 words)</w:t>
      </w:r>
    </w:p>
    <w:p w:rsidR="00B7741B" w:rsidRPr="00B7741B" w:rsidRDefault="00B7741B" w:rsidP="0045396B">
      <w:pPr>
        <w:shd w:val="clear" w:color="auto" w:fill="FFFFFF"/>
        <w:spacing w:after="0" w:line="319" w:lineRule="auto"/>
        <w:rPr>
          <w:rFonts w:eastAsia="Times New Roman" w:cs="Times New Roman"/>
          <w:color w:val="444444"/>
        </w:rPr>
      </w:pPr>
    </w:p>
    <w:p w:rsidR="00B7741B" w:rsidRPr="00B7741B" w:rsidRDefault="00B7741B" w:rsidP="0045396B">
      <w:pPr>
        <w:pBdr>
          <w:bottom w:val="single" w:sz="6" w:space="0" w:color="FFD451"/>
        </w:pBdr>
        <w:shd w:val="clear" w:color="auto" w:fill="FFFFFF"/>
        <w:spacing w:after="0" w:line="319" w:lineRule="auto"/>
        <w:outlineLvl w:val="2"/>
        <w:rPr>
          <w:rFonts w:eastAsia="Times New Roman" w:cs="Arial"/>
          <w:b/>
          <w:color w:val="92D050"/>
        </w:rPr>
      </w:pPr>
      <w:r w:rsidRPr="00B7741B">
        <w:rPr>
          <w:rFonts w:eastAsia="Times New Roman" w:cs="Arial"/>
          <w:b/>
          <w:color w:val="92D050"/>
        </w:rPr>
        <w:t xml:space="preserve">II. </w:t>
      </w:r>
      <w:r w:rsidR="00A7473D">
        <w:rPr>
          <w:rFonts w:eastAsia="Times New Roman" w:cs="Arial"/>
          <w:b/>
          <w:color w:val="92D050"/>
        </w:rPr>
        <w:t xml:space="preserve">Research Summary in Layman’s Terms </w:t>
      </w:r>
      <w:r w:rsidR="00A7473D" w:rsidRPr="00BB5A88">
        <w:rPr>
          <w:rFonts w:eastAsia="Times New Roman" w:cs="Arial"/>
          <w:sz w:val="20"/>
          <w:szCs w:val="20"/>
        </w:rPr>
        <w:t>(250 words)</w:t>
      </w:r>
    </w:p>
    <w:p w:rsidR="00B7741B" w:rsidRPr="00B7741B" w:rsidRDefault="00B7741B" w:rsidP="0045396B">
      <w:pPr>
        <w:shd w:val="clear" w:color="auto" w:fill="FFFFFF"/>
        <w:spacing w:after="0" w:line="319" w:lineRule="auto"/>
        <w:rPr>
          <w:rFonts w:eastAsia="Times New Roman" w:cs="Times New Roman"/>
          <w:color w:val="444444"/>
        </w:rPr>
      </w:pPr>
    </w:p>
    <w:p w:rsidR="00A7473D" w:rsidRPr="00F62FB5" w:rsidRDefault="00B7741B" w:rsidP="00F62FB5">
      <w:pPr>
        <w:pBdr>
          <w:bottom w:val="single" w:sz="6" w:space="0" w:color="FFD451"/>
        </w:pBdr>
        <w:shd w:val="clear" w:color="auto" w:fill="FFFFFF"/>
        <w:spacing w:after="0" w:line="319" w:lineRule="auto"/>
        <w:outlineLvl w:val="2"/>
        <w:rPr>
          <w:rFonts w:eastAsia="Times New Roman" w:cs="Arial"/>
          <w:b/>
          <w:color w:val="92D050"/>
        </w:rPr>
      </w:pPr>
      <w:r w:rsidRPr="00B7741B">
        <w:rPr>
          <w:rFonts w:eastAsia="Times New Roman" w:cs="Arial"/>
          <w:b/>
          <w:color w:val="92D050"/>
        </w:rPr>
        <w:t xml:space="preserve">III. </w:t>
      </w:r>
      <w:r w:rsidR="00A7473D">
        <w:rPr>
          <w:rFonts w:eastAsia="Times New Roman" w:cs="Arial"/>
          <w:b/>
          <w:color w:val="92D050"/>
        </w:rPr>
        <w:t>Project Description</w:t>
      </w:r>
      <w:r w:rsidR="00BB5A88">
        <w:rPr>
          <w:rFonts w:eastAsia="Times New Roman" w:cs="Arial"/>
          <w:b/>
          <w:color w:val="92D050"/>
        </w:rPr>
        <w:t xml:space="preserve"> </w:t>
      </w:r>
      <w:r w:rsidR="00BB5A88">
        <w:rPr>
          <w:rFonts w:eastAsia="Times New Roman" w:cs="Arial"/>
          <w:sz w:val="20"/>
          <w:szCs w:val="20"/>
        </w:rPr>
        <w:t>(5 pages maximum</w:t>
      </w:r>
      <w:r w:rsidR="00F62FB5">
        <w:rPr>
          <w:rFonts w:eastAsia="Times New Roman" w:cs="Arial"/>
          <w:sz w:val="20"/>
          <w:szCs w:val="20"/>
        </w:rPr>
        <w:t xml:space="preserve"> including figures</w:t>
      </w:r>
      <w:r w:rsidR="00BB5A88">
        <w:rPr>
          <w:rFonts w:eastAsia="Times New Roman" w:cs="Arial"/>
          <w:sz w:val="20"/>
          <w:szCs w:val="20"/>
        </w:rPr>
        <w:t>, 12 point Times New Roman, 0.5 margins</w:t>
      </w:r>
      <w:r w:rsidR="00BB5A88" w:rsidRPr="00BB5A88">
        <w:rPr>
          <w:rFonts w:eastAsia="Times New Roman" w:cs="Arial"/>
          <w:sz w:val="20"/>
          <w:szCs w:val="20"/>
        </w:rPr>
        <w:t>)</w:t>
      </w:r>
    </w:p>
    <w:p w:rsidR="00A7473D" w:rsidRPr="00A7473D" w:rsidRDefault="00A7473D" w:rsidP="00A747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7473D">
        <w:rPr>
          <w:sz w:val="22"/>
          <w:szCs w:val="22"/>
        </w:rPr>
        <w:t>Specific Aims</w:t>
      </w:r>
    </w:p>
    <w:p w:rsidR="00A7473D" w:rsidRPr="00A7473D" w:rsidRDefault="00A7473D" w:rsidP="00A747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7473D">
        <w:rPr>
          <w:sz w:val="22"/>
          <w:szCs w:val="22"/>
        </w:rPr>
        <w:t xml:space="preserve">Background and Significance </w:t>
      </w:r>
    </w:p>
    <w:p w:rsidR="00A7473D" w:rsidRPr="00A7473D" w:rsidRDefault="000750C3" w:rsidP="00A747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Preliminary S</w:t>
      </w:r>
      <w:r w:rsidR="00A7473D" w:rsidRPr="00A7473D">
        <w:rPr>
          <w:sz w:val="22"/>
          <w:szCs w:val="22"/>
        </w:rPr>
        <w:t>tudies (if available)</w:t>
      </w:r>
    </w:p>
    <w:p w:rsidR="00A7473D" w:rsidRPr="00A7473D" w:rsidRDefault="00A7473D" w:rsidP="00A747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7473D">
        <w:rPr>
          <w:sz w:val="22"/>
          <w:szCs w:val="22"/>
        </w:rPr>
        <w:t>Research Plan</w:t>
      </w:r>
    </w:p>
    <w:p w:rsidR="0076355F" w:rsidRPr="00F82F99" w:rsidRDefault="0076355F" w:rsidP="0045396B">
      <w:pPr>
        <w:shd w:val="clear" w:color="auto" w:fill="FFFFFF"/>
        <w:spacing w:after="0" w:line="319" w:lineRule="auto"/>
        <w:rPr>
          <w:rFonts w:eastAsia="Times New Roman" w:cs="Times New Roman"/>
          <w:color w:val="444444"/>
        </w:rPr>
      </w:pPr>
    </w:p>
    <w:p w:rsidR="0076355F" w:rsidRPr="00B7741B" w:rsidRDefault="0076355F" w:rsidP="0045396B">
      <w:pPr>
        <w:pBdr>
          <w:bottom w:val="single" w:sz="6" w:space="0" w:color="FFD451"/>
        </w:pBdr>
        <w:shd w:val="clear" w:color="auto" w:fill="FFFFFF"/>
        <w:spacing w:after="0" w:line="319" w:lineRule="auto"/>
        <w:outlineLvl w:val="2"/>
        <w:rPr>
          <w:rFonts w:eastAsia="Times New Roman" w:cs="Arial"/>
          <w:b/>
          <w:color w:val="92D050"/>
        </w:rPr>
      </w:pPr>
      <w:r w:rsidRPr="00B7741B">
        <w:rPr>
          <w:rFonts w:eastAsia="Times New Roman" w:cs="Arial"/>
          <w:b/>
          <w:color w:val="92D050"/>
        </w:rPr>
        <w:t xml:space="preserve">III. </w:t>
      </w:r>
      <w:r w:rsidR="000750C3">
        <w:rPr>
          <w:rFonts w:eastAsia="Times New Roman" w:cs="Arial"/>
          <w:b/>
          <w:color w:val="92D050"/>
        </w:rPr>
        <w:t xml:space="preserve">NIH Biographical Sketch Form </w:t>
      </w:r>
      <w:r w:rsidR="000750C3" w:rsidRPr="000750C3">
        <w:rPr>
          <w:rFonts w:eastAsia="Times New Roman" w:cs="Arial"/>
          <w:sz w:val="20"/>
          <w:szCs w:val="20"/>
        </w:rPr>
        <w:t>(attach to application)</w:t>
      </w:r>
    </w:p>
    <w:p w:rsidR="00A15A96" w:rsidRPr="00B7741B" w:rsidRDefault="00A15A96" w:rsidP="0045396B">
      <w:pPr>
        <w:shd w:val="clear" w:color="auto" w:fill="FFFFFF"/>
        <w:spacing w:after="0" w:line="319" w:lineRule="auto"/>
        <w:rPr>
          <w:rFonts w:eastAsia="Times New Roman" w:cs="Times New Roman"/>
          <w:color w:val="444444"/>
        </w:rPr>
      </w:pPr>
    </w:p>
    <w:p w:rsidR="00B7741B" w:rsidRPr="001A049B" w:rsidRDefault="00B7741B" w:rsidP="0045396B">
      <w:pPr>
        <w:pBdr>
          <w:bottom w:val="single" w:sz="6" w:space="0" w:color="FFD451"/>
        </w:pBdr>
        <w:shd w:val="clear" w:color="auto" w:fill="FFFFFF"/>
        <w:spacing w:after="0" w:line="319" w:lineRule="auto"/>
        <w:outlineLvl w:val="2"/>
        <w:rPr>
          <w:rFonts w:eastAsia="Times New Roman" w:cs="Arial"/>
          <w:b/>
          <w:color w:val="92D050"/>
        </w:rPr>
      </w:pPr>
      <w:r w:rsidRPr="001A049B">
        <w:rPr>
          <w:rFonts w:eastAsia="Times New Roman" w:cs="Arial"/>
          <w:b/>
          <w:color w:val="92D050"/>
        </w:rPr>
        <w:t xml:space="preserve">IV. </w:t>
      </w:r>
      <w:r w:rsidR="000750C3">
        <w:rPr>
          <w:rFonts w:eastAsia="Times New Roman" w:cs="Arial"/>
          <w:b/>
          <w:color w:val="92D050"/>
        </w:rPr>
        <w:t xml:space="preserve">CCF </w:t>
      </w:r>
      <w:r w:rsidR="00A7473D">
        <w:rPr>
          <w:rFonts w:eastAsia="Times New Roman" w:cs="Arial"/>
          <w:b/>
          <w:color w:val="92D050"/>
        </w:rPr>
        <w:t>Research Fellowship Budget Form</w:t>
      </w:r>
      <w:r w:rsidR="000750C3">
        <w:rPr>
          <w:rFonts w:eastAsia="Times New Roman" w:cs="Arial"/>
          <w:b/>
          <w:color w:val="92D050"/>
        </w:rPr>
        <w:t xml:space="preserve"> </w:t>
      </w:r>
      <w:r w:rsidR="000750C3" w:rsidRPr="000750C3">
        <w:rPr>
          <w:rFonts w:eastAsia="Times New Roman" w:cs="Arial"/>
          <w:sz w:val="20"/>
          <w:szCs w:val="20"/>
        </w:rPr>
        <w:t>(attach to application)</w:t>
      </w:r>
    </w:p>
    <w:p w:rsidR="00A15A96" w:rsidRPr="00B7741B" w:rsidRDefault="00A15A96" w:rsidP="0045396B">
      <w:pPr>
        <w:shd w:val="clear" w:color="auto" w:fill="FFFFFF"/>
        <w:spacing w:after="0" w:line="319" w:lineRule="auto"/>
        <w:rPr>
          <w:rFonts w:eastAsia="Times New Roman" w:cs="Times New Roman"/>
          <w:color w:val="444444"/>
        </w:rPr>
      </w:pPr>
    </w:p>
    <w:p w:rsidR="0045396B" w:rsidRPr="00A32495" w:rsidRDefault="00B7741B" w:rsidP="00A32495">
      <w:pPr>
        <w:pBdr>
          <w:bottom w:val="single" w:sz="6" w:space="0" w:color="FFD451"/>
        </w:pBdr>
        <w:shd w:val="clear" w:color="auto" w:fill="FFFFFF"/>
        <w:spacing w:after="0" w:line="319" w:lineRule="auto"/>
        <w:outlineLvl w:val="2"/>
        <w:rPr>
          <w:rFonts w:eastAsia="Times New Roman" w:cs="Arial"/>
          <w:b/>
          <w:color w:val="92D050"/>
        </w:rPr>
      </w:pPr>
      <w:r w:rsidRPr="001A049B">
        <w:rPr>
          <w:rFonts w:eastAsia="Times New Roman" w:cs="Arial"/>
          <w:b/>
          <w:color w:val="92D050"/>
        </w:rPr>
        <w:t xml:space="preserve">V. </w:t>
      </w:r>
      <w:r w:rsidR="00A32495">
        <w:rPr>
          <w:rFonts w:eastAsia="Times New Roman" w:cs="Arial"/>
          <w:b/>
          <w:color w:val="92D050"/>
        </w:rPr>
        <w:t>References</w:t>
      </w:r>
    </w:p>
    <w:p w:rsidR="0045396B" w:rsidRDefault="0045396B" w:rsidP="0045396B">
      <w:pPr>
        <w:shd w:val="clear" w:color="auto" w:fill="FFFFFF"/>
        <w:spacing w:after="0" w:line="319" w:lineRule="auto"/>
        <w:rPr>
          <w:rFonts w:eastAsia="Times New Roman" w:cs="Times New Roman"/>
          <w:color w:val="444444"/>
          <w:sz w:val="20"/>
          <w:szCs w:val="20"/>
        </w:rPr>
      </w:pPr>
    </w:p>
    <w:p w:rsidR="0045396B" w:rsidRPr="0045396B" w:rsidRDefault="003127BA" w:rsidP="0045396B">
      <w:pPr>
        <w:spacing w:after="0" w:line="319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Submit this</w:t>
      </w:r>
      <w:bookmarkStart w:id="0" w:name="_GoBack"/>
      <w:bookmarkEnd w:id="0"/>
      <w:r w:rsidR="0045396B" w:rsidRPr="0045396B">
        <w:rPr>
          <w:rFonts w:ascii="Cambria" w:hAnsi="Cambria"/>
          <w:sz w:val="20"/>
          <w:szCs w:val="20"/>
        </w:rPr>
        <w:t xml:space="preserve"> </w:t>
      </w:r>
      <w:r w:rsidR="00AB71AE" w:rsidRPr="00AB71AE">
        <w:rPr>
          <w:rFonts w:ascii="Cambria" w:hAnsi="Cambria"/>
          <w:sz w:val="20"/>
          <w:szCs w:val="20"/>
        </w:rPr>
        <w:t>Application Form</w:t>
      </w:r>
      <w:r w:rsidR="0045396B" w:rsidRPr="00AB71AE">
        <w:rPr>
          <w:rFonts w:ascii="Cambria" w:hAnsi="Cambria"/>
          <w:sz w:val="20"/>
          <w:szCs w:val="20"/>
        </w:rPr>
        <w:t xml:space="preserve"> and</w:t>
      </w:r>
      <w:r w:rsidR="0045396B" w:rsidRPr="0045396B">
        <w:rPr>
          <w:rFonts w:ascii="Cambria" w:hAnsi="Cambria"/>
          <w:sz w:val="20"/>
          <w:szCs w:val="20"/>
        </w:rPr>
        <w:t xml:space="preserve"> other documentation to: </w:t>
      </w:r>
    </w:p>
    <w:p w:rsidR="0045396B" w:rsidRPr="0045396B" w:rsidRDefault="0045396B" w:rsidP="0045396B">
      <w:pPr>
        <w:spacing w:after="0" w:line="319" w:lineRule="auto"/>
        <w:jc w:val="center"/>
        <w:rPr>
          <w:rFonts w:ascii="Cambria" w:hAnsi="Cambria"/>
          <w:sz w:val="20"/>
          <w:szCs w:val="20"/>
        </w:rPr>
      </w:pPr>
      <w:r w:rsidRPr="0045396B">
        <w:rPr>
          <w:rFonts w:ascii="Cambria" w:hAnsi="Cambria"/>
          <w:sz w:val="20"/>
          <w:szCs w:val="20"/>
        </w:rPr>
        <w:t>Donna Mayer at donna.mayer@cholangiocarcinoma.org</w:t>
      </w:r>
    </w:p>
    <w:p w:rsidR="0045396B" w:rsidRPr="00A15A96" w:rsidRDefault="0045396B" w:rsidP="00850B95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0"/>
          <w:szCs w:val="20"/>
        </w:rPr>
      </w:pPr>
    </w:p>
    <w:sectPr w:rsidR="0045396B" w:rsidRPr="00A15A96" w:rsidSect="00A32495">
      <w:headerReference w:type="default" r:id="rId7"/>
      <w:footerReference w:type="default" r:id="rId8"/>
      <w:pgSz w:w="12240" w:h="15840"/>
      <w:pgMar w:top="14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EE" w:rsidRDefault="000B58EE" w:rsidP="0076355F">
      <w:pPr>
        <w:spacing w:after="0" w:line="240" w:lineRule="auto"/>
      </w:pPr>
      <w:r>
        <w:separator/>
      </w:r>
    </w:p>
  </w:endnote>
  <w:endnote w:type="continuationSeparator" w:id="0">
    <w:p w:rsidR="000B58EE" w:rsidRDefault="000B58EE" w:rsidP="0076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5F" w:rsidRPr="002D75ED" w:rsidRDefault="0076355F" w:rsidP="0076355F">
    <w:pPr>
      <w:pStyle w:val="FormFooterBorder"/>
      <w:rPr>
        <w:rFonts w:ascii="Trebuchet MS" w:hAnsi="Trebuchet MS"/>
        <w:sz w:val="18"/>
        <w:szCs w:val="18"/>
      </w:rPr>
    </w:pPr>
    <w:r w:rsidRPr="002D75ED">
      <w:rPr>
        <w:rFonts w:ascii="Trebuchet MS" w:hAnsi="Trebuchet MS"/>
        <w:sz w:val="18"/>
        <w:szCs w:val="18"/>
      </w:rPr>
      <w:t>The Cholangiocarcinoma Foundation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  <w:p w:rsidR="0076355F" w:rsidRPr="002D75ED" w:rsidRDefault="0076355F" w:rsidP="0076355F">
    <w:pPr>
      <w:pStyle w:val="FormFooterBorder"/>
      <w:rPr>
        <w:rFonts w:ascii="Trebuchet MS" w:hAnsi="Trebuchet MS"/>
        <w:sz w:val="18"/>
        <w:szCs w:val="18"/>
      </w:rPr>
    </w:pPr>
    <w:r w:rsidRPr="002D75ED">
      <w:rPr>
        <w:rFonts w:ascii="Trebuchet MS" w:hAnsi="Trebuchet MS"/>
        <w:sz w:val="18"/>
        <w:szCs w:val="18"/>
      </w:rPr>
      <w:t>5526 West 12400 South #510</w:t>
    </w:r>
    <w:r>
      <w:rPr>
        <w:rFonts w:ascii="Trebuchet MS" w:hAnsi="Trebuchet MS"/>
        <w:sz w:val="18"/>
        <w:szCs w:val="18"/>
      </w:rPr>
      <w:tab/>
    </w:r>
    <w:r w:rsidR="001A049B">
      <w:rPr>
        <w:rFonts w:ascii="Trebuchet MS" w:hAnsi="Trebuchet MS"/>
        <w:sz w:val="18"/>
        <w:szCs w:val="18"/>
      </w:rPr>
      <w:t xml:space="preserve">                                                   </w:t>
    </w:r>
    <w:r w:rsidR="00982D8D">
      <w:rPr>
        <w:rFonts w:ascii="Trebuchet MS" w:hAnsi="Trebuchet MS"/>
        <w:sz w:val="18"/>
        <w:szCs w:val="18"/>
      </w:rPr>
      <w:t xml:space="preserve">                                    </w:t>
    </w:r>
    <w:r w:rsidR="00F60D18">
      <w:rPr>
        <w:rFonts w:ascii="Trebuchet MS" w:hAnsi="Trebuchet MS"/>
        <w:b/>
      </w:rPr>
      <w:t>RESEARCH</w:t>
    </w:r>
    <w:r w:rsidR="00982D8D">
      <w:rPr>
        <w:rFonts w:ascii="Trebuchet MS" w:hAnsi="Trebuchet MS"/>
        <w:b/>
      </w:rPr>
      <w:t xml:space="preserve"> </w:t>
    </w:r>
    <w:r w:rsidR="00982D8D">
      <w:rPr>
        <w:rFonts w:ascii="Trebuchet MS" w:hAnsi="Trebuchet MS"/>
        <w:b/>
      </w:rPr>
      <w:t>FELLOWSHIP IN</w:t>
    </w:r>
    <w:r w:rsidR="00982D8D">
      <w:rPr>
        <w:rFonts w:ascii="Trebuchet MS" w:hAnsi="Trebuchet MS"/>
        <w:b/>
      </w:rPr>
      <w:t xml:space="preserve"> </w:t>
    </w:r>
    <w:r w:rsidR="00982D8D">
      <w:rPr>
        <w:rFonts w:ascii="Trebuchet MS" w:hAnsi="Trebuchet MS"/>
        <w:b/>
      </w:rPr>
      <w:t>CHOLANGIOCARCINOMA</w:t>
    </w:r>
    <w:r>
      <w:rPr>
        <w:rFonts w:ascii="Trebuchet MS" w:hAnsi="Trebuchet MS"/>
        <w:sz w:val="18"/>
        <w:szCs w:val="18"/>
      </w:rPr>
      <w:tab/>
    </w:r>
  </w:p>
  <w:p w:rsidR="0076355F" w:rsidRPr="002D75ED" w:rsidRDefault="0076355F" w:rsidP="0076355F">
    <w:pPr>
      <w:pStyle w:val="FormFooterBorder"/>
      <w:rPr>
        <w:rFonts w:ascii="Trebuchet MS" w:hAnsi="Trebuchet MS"/>
        <w:sz w:val="18"/>
        <w:szCs w:val="18"/>
      </w:rPr>
    </w:pPr>
    <w:r w:rsidRPr="002D75ED">
      <w:rPr>
        <w:rFonts w:ascii="Trebuchet MS" w:hAnsi="Trebuchet MS"/>
        <w:sz w:val="18"/>
        <w:szCs w:val="18"/>
      </w:rPr>
      <w:t>Salt Lake City, UT 84096, U.S.A.</w:t>
    </w:r>
    <w:r w:rsidR="00F60D18">
      <w:rPr>
        <w:rFonts w:ascii="Trebuchet MS" w:hAnsi="Trebuchet MS"/>
        <w:sz w:val="18"/>
        <w:szCs w:val="18"/>
      </w:rPr>
      <w:tab/>
      <w:t xml:space="preserve">                           </w:t>
    </w:r>
    <w:r w:rsidR="00AB71AE">
      <w:rPr>
        <w:rFonts w:ascii="Trebuchet MS" w:hAnsi="Trebuchet MS"/>
        <w:sz w:val="18"/>
        <w:szCs w:val="18"/>
      </w:rPr>
      <w:t xml:space="preserve">                                      </w:t>
    </w:r>
    <w:r w:rsidR="00982D8D">
      <w:rPr>
        <w:rFonts w:ascii="Trebuchet MS" w:hAnsi="Trebuchet MS"/>
        <w:sz w:val="18"/>
        <w:szCs w:val="18"/>
      </w:rPr>
      <w:t xml:space="preserve">                APPLICATION FORM</w:t>
    </w:r>
    <w:r w:rsidR="00AB71AE">
      <w:rPr>
        <w:rFonts w:ascii="Trebuchet MS" w:hAnsi="Trebuchet MS"/>
        <w:sz w:val="18"/>
        <w:szCs w:val="18"/>
      </w:rPr>
      <w:t xml:space="preserve">    </w:t>
    </w:r>
    <w:r w:rsidR="00F60D18">
      <w:rPr>
        <w:rFonts w:ascii="Trebuchet MS" w:hAnsi="Trebuchet MS"/>
        <w:sz w:val="18"/>
        <w:szCs w:val="18"/>
      </w:rPr>
      <w:tab/>
    </w:r>
    <w:r w:rsidR="00F60D18">
      <w:rPr>
        <w:rFonts w:ascii="Trebuchet MS" w:hAnsi="Trebuchet MS"/>
        <w:sz w:val="18"/>
        <w:szCs w:val="18"/>
      </w:rPr>
      <w:tab/>
    </w:r>
    <w:r w:rsidR="00F60D18">
      <w:rPr>
        <w:rFonts w:ascii="Trebuchet MS" w:hAnsi="Trebuchet MS"/>
        <w:sz w:val="18"/>
        <w:szCs w:val="18"/>
      </w:rPr>
      <w:tab/>
    </w:r>
    <w:r w:rsidR="00F60D18">
      <w:rPr>
        <w:rFonts w:ascii="Trebuchet MS" w:hAnsi="Trebuchet MS"/>
        <w:sz w:val="18"/>
        <w:szCs w:val="18"/>
      </w:rPr>
      <w:tab/>
    </w:r>
    <w:r w:rsidR="00F60D18">
      <w:rPr>
        <w:rFonts w:ascii="Trebuchet MS" w:hAnsi="Trebuchet MS"/>
        <w:sz w:val="18"/>
        <w:szCs w:val="18"/>
      </w:rPr>
      <w:tab/>
    </w:r>
    <w:r w:rsidR="00F60D18">
      <w:rPr>
        <w:rFonts w:ascii="Trebuchet MS" w:hAnsi="Trebuchet MS"/>
        <w:sz w:val="18"/>
        <w:szCs w:val="18"/>
      </w:rPr>
      <w:tab/>
    </w:r>
  </w:p>
  <w:p w:rsidR="0076355F" w:rsidRDefault="0076355F" w:rsidP="0076355F">
    <w:pPr>
      <w:pStyle w:val="Footer"/>
      <w:rPr>
        <w:rFonts w:ascii="Trebuchet MS" w:hAnsi="Trebuchet MS"/>
        <w:sz w:val="18"/>
        <w:szCs w:val="18"/>
      </w:rPr>
    </w:pPr>
    <w:r w:rsidRPr="002D75ED">
      <w:rPr>
        <w:rFonts w:ascii="Trebuchet MS" w:hAnsi="Trebuchet MS"/>
        <w:sz w:val="18"/>
        <w:szCs w:val="18"/>
      </w:rPr>
      <w:t>(801) 999-0455</w:t>
    </w:r>
  </w:p>
  <w:p w:rsidR="00A15A96" w:rsidRDefault="00A15A96" w:rsidP="0076355F">
    <w:pPr>
      <w:pStyle w:val="Footer"/>
    </w:pPr>
    <w:r>
      <w:rPr>
        <w:rFonts w:ascii="Trebuchet MS" w:hAnsi="Trebuchet MS"/>
        <w:sz w:val="18"/>
        <w:szCs w:val="18"/>
      </w:rPr>
      <w:t>www.cholangiocarcinoma.org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EE" w:rsidRDefault="000B58EE" w:rsidP="0076355F">
      <w:pPr>
        <w:spacing w:after="0" w:line="240" w:lineRule="auto"/>
      </w:pPr>
      <w:r>
        <w:separator/>
      </w:r>
    </w:p>
  </w:footnote>
  <w:footnote w:type="continuationSeparator" w:id="0">
    <w:p w:rsidR="000B58EE" w:rsidRDefault="000B58EE" w:rsidP="0076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84" w:rsidRDefault="004D0E84">
    <w:pPr>
      <w:pStyle w:val="Header"/>
    </w:pPr>
    <w:r w:rsidRPr="00C26E18">
      <w:rPr>
        <w:noProof/>
      </w:rPr>
      <w:drawing>
        <wp:inline distT="0" distB="0" distL="0" distR="0" wp14:anchorId="29BC5318" wp14:editId="38CC89F0">
          <wp:extent cx="1477036" cy="73342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935" cy="73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BCD"/>
    <w:multiLevelType w:val="multilevel"/>
    <w:tmpl w:val="B38A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4059"/>
    <w:multiLevelType w:val="hybridMultilevel"/>
    <w:tmpl w:val="0704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C"/>
    <w:rsid w:val="0004144C"/>
    <w:rsid w:val="000750C3"/>
    <w:rsid w:val="000B58EE"/>
    <w:rsid w:val="000B75BE"/>
    <w:rsid w:val="000E1294"/>
    <w:rsid w:val="001A049B"/>
    <w:rsid w:val="001C36EA"/>
    <w:rsid w:val="002276E2"/>
    <w:rsid w:val="00273501"/>
    <w:rsid w:val="0028126E"/>
    <w:rsid w:val="002B2000"/>
    <w:rsid w:val="003127BA"/>
    <w:rsid w:val="00431A6D"/>
    <w:rsid w:val="0045396B"/>
    <w:rsid w:val="004D0E84"/>
    <w:rsid w:val="005C4E7A"/>
    <w:rsid w:val="00647953"/>
    <w:rsid w:val="00691C0C"/>
    <w:rsid w:val="0076355F"/>
    <w:rsid w:val="007C75E7"/>
    <w:rsid w:val="00850B95"/>
    <w:rsid w:val="00982D8D"/>
    <w:rsid w:val="009A4E51"/>
    <w:rsid w:val="00A06381"/>
    <w:rsid w:val="00A15A96"/>
    <w:rsid w:val="00A32495"/>
    <w:rsid w:val="00A7473D"/>
    <w:rsid w:val="00AB2C7B"/>
    <w:rsid w:val="00AB71AE"/>
    <w:rsid w:val="00B7741B"/>
    <w:rsid w:val="00BA65BE"/>
    <w:rsid w:val="00BB5A88"/>
    <w:rsid w:val="00BD74AD"/>
    <w:rsid w:val="00C234C7"/>
    <w:rsid w:val="00C26D6E"/>
    <w:rsid w:val="00E601BF"/>
    <w:rsid w:val="00E7442C"/>
    <w:rsid w:val="00F60D18"/>
    <w:rsid w:val="00F62FB5"/>
    <w:rsid w:val="00F713B5"/>
    <w:rsid w:val="00F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F959C-5A70-475B-BDCA-3562EE7A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5F"/>
  </w:style>
  <w:style w:type="paragraph" w:styleId="Footer">
    <w:name w:val="footer"/>
    <w:basedOn w:val="Normal"/>
    <w:link w:val="FooterChar"/>
    <w:uiPriority w:val="99"/>
    <w:unhideWhenUsed/>
    <w:rsid w:val="0076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5F"/>
  </w:style>
  <w:style w:type="paragraph" w:customStyle="1" w:styleId="FormFooterBorder">
    <w:name w:val="FormFooter/Border"/>
    <w:basedOn w:val="Footer"/>
    <w:rsid w:val="0076355F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73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18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38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68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63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Donna Mayer</cp:lastModifiedBy>
  <cp:revision>23</cp:revision>
  <cp:lastPrinted>2014-10-06T18:27:00Z</cp:lastPrinted>
  <dcterms:created xsi:type="dcterms:W3CDTF">2014-05-15T20:43:00Z</dcterms:created>
  <dcterms:modified xsi:type="dcterms:W3CDTF">2014-10-06T19:34:00Z</dcterms:modified>
</cp:coreProperties>
</file>